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4BF1B" w14:textId="77777777" w:rsidR="007C5DE8" w:rsidRPr="00651EAA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651EAA">
        <w:rPr>
          <w:i/>
          <w:szCs w:val="24"/>
          <w:lang w:val="ro-RO"/>
        </w:rPr>
        <w:t>Anexa</w:t>
      </w:r>
      <w:r w:rsidR="00F8239F" w:rsidRPr="00651EAA">
        <w:rPr>
          <w:i/>
          <w:szCs w:val="24"/>
          <w:lang w:val="ro-RO"/>
        </w:rPr>
        <w:t xml:space="preserve"> </w:t>
      </w:r>
      <w:r w:rsidR="003E3383" w:rsidRPr="00651EAA">
        <w:rPr>
          <w:i/>
          <w:szCs w:val="24"/>
          <w:lang w:val="ro-RO"/>
        </w:rPr>
        <w:t>1.</w:t>
      </w:r>
      <w:r w:rsidR="00C31729" w:rsidRPr="00651EAA">
        <w:rPr>
          <w:i/>
          <w:szCs w:val="24"/>
          <w:lang w:val="ro-RO"/>
        </w:rPr>
        <w:t>8</w:t>
      </w:r>
    </w:p>
    <w:p w14:paraId="5AD446C6" w14:textId="77777777" w:rsidR="005F45E3" w:rsidRPr="00651EAA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1CABFD36" w14:textId="77777777" w:rsidR="007C5DE8" w:rsidRPr="00651EAA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651EAA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0D1DCDF2" w14:textId="10165624" w:rsidR="007C5DE8" w:rsidRPr="00651EAA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651EAA">
        <w:rPr>
          <w:rFonts w:ascii="Times New Roman" w:hAnsi="Times New Roman"/>
          <w:sz w:val="24"/>
          <w:szCs w:val="24"/>
        </w:rPr>
        <w:t>______________________________, C</w:t>
      </w:r>
      <w:r w:rsidR="00AC2CC2" w:rsidRPr="00651EAA">
        <w:rPr>
          <w:rFonts w:ascii="Times New Roman" w:hAnsi="Times New Roman"/>
          <w:sz w:val="24"/>
          <w:szCs w:val="24"/>
        </w:rPr>
        <w:t>UI</w:t>
      </w:r>
      <w:r w:rsidRPr="00651EAA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651EAA">
        <w:rPr>
          <w:rFonts w:ascii="Times New Roman" w:hAnsi="Times New Roman"/>
          <w:sz w:val="24"/>
          <w:szCs w:val="24"/>
        </w:rPr>
        <w:t>reprezentată</w:t>
      </w:r>
      <w:r w:rsidRPr="00651EAA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B.I./C.I. seria ___ nr. __________, eliberat de ___________, CNP ___________________ având func</w:t>
      </w:r>
      <w:r w:rsidR="00651EAA">
        <w:rPr>
          <w:rFonts w:ascii="Times New Roman" w:hAnsi="Times New Roman"/>
          <w:sz w:val="24"/>
          <w:szCs w:val="24"/>
        </w:rPr>
        <w:t>ț</w:t>
      </w:r>
      <w:r w:rsidRPr="00651EAA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651EAA">
        <w:rPr>
          <w:rFonts w:ascii="Times New Roman" w:hAnsi="Times New Roman"/>
          <w:sz w:val="24"/>
          <w:szCs w:val="24"/>
        </w:rPr>
        <w:t xml:space="preserve"> de selec</w:t>
      </w:r>
      <w:r w:rsidR="00651EAA">
        <w:rPr>
          <w:rFonts w:ascii="Times New Roman" w:hAnsi="Times New Roman"/>
          <w:sz w:val="24"/>
          <w:szCs w:val="24"/>
        </w:rPr>
        <w:t>ț</w:t>
      </w:r>
      <w:r w:rsidR="00AC2CC2" w:rsidRPr="00651EAA">
        <w:rPr>
          <w:rFonts w:ascii="Times New Roman" w:hAnsi="Times New Roman"/>
          <w:sz w:val="24"/>
          <w:szCs w:val="24"/>
        </w:rPr>
        <w:t xml:space="preserve">ie </w:t>
      </w:r>
      <w:r w:rsidR="00651EAA">
        <w:rPr>
          <w:rFonts w:ascii="Times New Roman" w:hAnsi="Times New Roman"/>
          <w:sz w:val="24"/>
          <w:szCs w:val="24"/>
        </w:rPr>
        <w:t>ș</w:t>
      </w:r>
      <w:r w:rsidR="00AC2CC2" w:rsidRPr="00651EAA">
        <w:rPr>
          <w:rFonts w:ascii="Times New Roman" w:hAnsi="Times New Roman"/>
          <w:sz w:val="24"/>
          <w:szCs w:val="24"/>
        </w:rPr>
        <w:t xml:space="preserve">i evaluare </w:t>
      </w:r>
      <w:r w:rsidR="000B32F2" w:rsidRPr="00651EAA">
        <w:rPr>
          <w:rFonts w:ascii="Times New Roman" w:hAnsi="Times New Roman"/>
          <w:bCs/>
          <w:sz w:val="24"/>
          <w:szCs w:val="24"/>
        </w:rPr>
        <w:t>a</w:t>
      </w:r>
      <w:r w:rsidR="00AC2CC2" w:rsidRPr="00651EAA">
        <w:rPr>
          <w:rFonts w:ascii="Times New Roman" w:hAnsi="Times New Roman"/>
          <w:b/>
          <w:sz w:val="24"/>
          <w:szCs w:val="24"/>
        </w:rPr>
        <w:t xml:space="preserve"> proiecte</w:t>
      </w:r>
      <w:r w:rsidR="000B32F2" w:rsidRPr="00651EAA">
        <w:rPr>
          <w:rFonts w:ascii="Times New Roman" w:hAnsi="Times New Roman"/>
          <w:b/>
          <w:sz w:val="24"/>
          <w:szCs w:val="24"/>
        </w:rPr>
        <w:t>lor</w:t>
      </w:r>
      <w:r w:rsidR="00C87774" w:rsidRPr="00651EAA">
        <w:rPr>
          <w:rFonts w:ascii="Times New Roman" w:hAnsi="Times New Roman"/>
          <w:b/>
          <w:sz w:val="24"/>
          <w:szCs w:val="24"/>
        </w:rPr>
        <w:t xml:space="preserve"> </w:t>
      </w:r>
      <w:r w:rsidR="003E3383" w:rsidRPr="00651EAA">
        <w:rPr>
          <w:rFonts w:ascii="Times New Roman" w:hAnsi="Times New Roman"/>
          <w:b/>
          <w:sz w:val="24"/>
          <w:szCs w:val="24"/>
        </w:rPr>
        <w:t>sportive</w:t>
      </w:r>
      <w:r w:rsidR="00C87774" w:rsidRPr="00651EAA">
        <w:rPr>
          <w:rFonts w:ascii="Times New Roman" w:hAnsi="Times New Roman"/>
          <w:b/>
          <w:sz w:val="24"/>
          <w:szCs w:val="24"/>
        </w:rPr>
        <w:t xml:space="preserve"> – </w:t>
      </w:r>
      <w:r w:rsidR="00C87774" w:rsidRPr="00651EAA">
        <w:rPr>
          <w:rFonts w:ascii="Times New Roman" w:hAnsi="Times New Roman"/>
          <w:b/>
          <w:iCs/>
          <w:sz w:val="24"/>
          <w:szCs w:val="24"/>
        </w:rPr>
        <w:t>Sportul pentru to</w:t>
      </w:r>
      <w:r w:rsidR="00651EAA">
        <w:rPr>
          <w:rFonts w:ascii="Times New Roman" w:hAnsi="Times New Roman"/>
          <w:b/>
          <w:iCs/>
          <w:sz w:val="24"/>
          <w:szCs w:val="24"/>
        </w:rPr>
        <w:t>ț</w:t>
      </w:r>
      <w:r w:rsidR="00C87774" w:rsidRPr="00651EAA">
        <w:rPr>
          <w:rFonts w:ascii="Times New Roman" w:hAnsi="Times New Roman"/>
          <w:b/>
          <w:iCs/>
          <w:sz w:val="24"/>
          <w:szCs w:val="24"/>
        </w:rPr>
        <w:t>i</w:t>
      </w:r>
      <w:r w:rsidR="00C87774" w:rsidRPr="00651EAA">
        <w:rPr>
          <w:rFonts w:ascii="Times New Roman" w:hAnsi="Times New Roman"/>
          <w:b/>
          <w:sz w:val="24"/>
          <w:szCs w:val="24"/>
        </w:rPr>
        <w:t xml:space="preserve"> </w:t>
      </w:r>
      <w:r w:rsidRPr="00651EAA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651EAA">
        <w:rPr>
          <w:rFonts w:ascii="Times New Roman" w:hAnsi="Times New Roman"/>
          <w:sz w:val="24"/>
          <w:szCs w:val="24"/>
        </w:rPr>
        <w:t>finan</w:t>
      </w:r>
      <w:r w:rsidR="00651EAA">
        <w:rPr>
          <w:rFonts w:ascii="Times New Roman" w:hAnsi="Times New Roman"/>
          <w:sz w:val="24"/>
          <w:szCs w:val="24"/>
        </w:rPr>
        <w:t>ț</w:t>
      </w:r>
      <w:r w:rsidR="00AC2CC2" w:rsidRPr="00651EAA">
        <w:rPr>
          <w:rFonts w:ascii="Times New Roman" w:hAnsi="Times New Roman"/>
          <w:sz w:val="24"/>
          <w:szCs w:val="24"/>
        </w:rPr>
        <w:t>atoare</w:t>
      </w:r>
      <w:r w:rsidRPr="00651EAA">
        <w:rPr>
          <w:rFonts w:ascii="Times New Roman" w:hAnsi="Times New Roman"/>
          <w:sz w:val="24"/>
          <w:szCs w:val="24"/>
        </w:rPr>
        <w:t xml:space="preserve"> </w:t>
      </w:r>
      <w:r w:rsidR="00363FAC" w:rsidRPr="00651EAA">
        <w:rPr>
          <w:rFonts w:ascii="Times New Roman" w:hAnsi="Times New Roman"/>
          <w:sz w:val="24"/>
          <w:szCs w:val="24"/>
        </w:rPr>
        <w:t>U.A.T. Jude</w:t>
      </w:r>
      <w:r w:rsidR="00651EAA">
        <w:rPr>
          <w:rFonts w:ascii="Times New Roman" w:hAnsi="Times New Roman"/>
          <w:sz w:val="24"/>
          <w:szCs w:val="24"/>
        </w:rPr>
        <w:t>ț</w:t>
      </w:r>
      <w:r w:rsidR="00363FAC" w:rsidRPr="00651EAA">
        <w:rPr>
          <w:rFonts w:ascii="Times New Roman" w:hAnsi="Times New Roman"/>
          <w:sz w:val="24"/>
          <w:szCs w:val="24"/>
        </w:rPr>
        <w:t>ul Bra</w:t>
      </w:r>
      <w:r w:rsidR="00651EAA">
        <w:rPr>
          <w:rFonts w:ascii="Times New Roman" w:hAnsi="Times New Roman"/>
          <w:sz w:val="24"/>
          <w:szCs w:val="24"/>
        </w:rPr>
        <w:t>ș</w:t>
      </w:r>
      <w:r w:rsidR="00363FAC" w:rsidRPr="00651EAA">
        <w:rPr>
          <w:rFonts w:ascii="Times New Roman" w:hAnsi="Times New Roman"/>
          <w:sz w:val="24"/>
          <w:szCs w:val="24"/>
        </w:rPr>
        <w:t>ov</w:t>
      </w:r>
      <w:r w:rsidRPr="00651EAA">
        <w:rPr>
          <w:rFonts w:ascii="Times New Roman" w:hAnsi="Times New Roman"/>
          <w:sz w:val="24"/>
          <w:szCs w:val="24"/>
        </w:rPr>
        <w:t xml:space="preserve"> </w:t>
      </w:r>
      <w:r w:rsidR="00AC2CC2" w:rsidRPr="00651EAA">
        <w:rPr>
          <w:rFonts w:ascii="Times New Roman" w:hAnsi="Times New Roman"/>
          <w:sz w:val="24"/>
          <w:szCs w:val="24"/>
        </w:rPr>
        <w:t>în anul 20</w:t>
      </w:r>
      <w:r w:rsidR="001E350A" w:rsidRPr="00651EAA">
        <w:rPr>
          <w:rFonts w:ascii="Times New Roman" w:hAnsi="Times New Roman"/>
          <w:sz w:val="24"/>
          <w:szCs w:val="24"/>
        </w:rPr>
        <w:t>2</w:t>
      </w:r>
      <w:r w:rsidR="00651EAA">
        <w:rPr>
          <w:rFonts w:ascii="Times New Roman" w:hAnsi="Times New Roman"/>
          <w:sz w:val="24"/>
          <w:szCs w:val="24"/>
        </w:rPr>
        <w:t>2</w:t>
      </w:r>
      <w:r w:rsidR="00AC2CC2" w:rsidRPr="00651EAA">
        <w:rPr>
          <w:rFonts w:ascii="Times New Roman" w:hAnsi="Times New Roman"/>
          <w:sz w:val="24"/>
          <w:szCs w:val="24"/>
        </w:rPr>
        <w:t>.</w:t>
      </w:r>
    </w:p>
    <w:p w14:paraId="4B7281C6" w14:textId="77777777" w:rsidR="00955284" w:rsidRPr="00651EAA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În îndeplinirea mandatului să</w:t>
      </w:r>
      <w:r w:rsidR="007C5DE8" w:rsidRPr="00651EAA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651EAA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651EAA">
        <w:rPr>
          <w:rFonts w:ascii="Times New Roman" w:hAnsi="Times New Roman"/>
          <w:sz w:val="24"/>
          <w:szCs w:val="24"/>
        </w:rPr>
        <w:t>ătoarele:</w:t>
      </w:r>
    </w:p>
    <w:p w14:paraId="02E96000" w14:textId="68C8A470" w:rsidR="00AA7AC9" w:rsidRPr="00651EAA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I. ETAPA SELEC</w:t>
      </w:r>
      <w:r w:rsidR="00651EAA">
        <w:rPr>
          <w:rFonts w:ascii="Times New Roman" w:hAnsi="Times New Roman"/>
          <w:sz w:val="24"/>
          <w:szCs w:val="24"/>
        </w:rPr>
        <w:t>Ț</w:t>
      </w:r>
      <w:r w:rsidRPr="00651EAA">
        <w:rPr>
          <w:rFonts w:ascii="Times New Roman" w:hAnsi="Times New Roman"/>
          <w:sz w:val="24"/>
          <w:szCs w:val="24"/>
        </w:rPr>
        <w:t>IEI DE PROIECTE:</w:t>
      </w:r>
    </w:p>
    <w:p w14:paraId="4E149606" w14:textId="7F68AD61" w:rsidR="007C5DE8" w:rsidRPr="00651EA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 xml:space="preserve">Să semneze toate actele 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>i documentele care e</w:t>
      </w:r>
      <w:r w:rsidR="00AC2CC2" w:rsidRPr="00651EAA">
        <w:rPr>
          <w:rFonts w:ascii="Times New Roman" w:hAnsi="Times New Roman"/>
          <w:sz w:val="24"/>
          <w:szCs w:val="24"/>
        </w:rPr>
        <w:t>mană de la subscrisa în leg</w:t>
      </w:r>
      <w:r w:rsidR="0079417B" w:rsidRPr="00651EAA">
        <w:rPr>
          <w:rFonts w:ascii="Times New Roman" w:hAnsi="Times New Roman"/>
          <w:sz w:val="24"/>
          <w:szCs w:val="24"/>
        </w:rPr>
        <w:t>ă</w:t>
      </w:r>
      <w:r w:rsidR="00AC2CC2" w:rsidRPr="00651EAA">
        <w:rPr>
          <w:rFonts w:ascii="Times New Roman" w:hAnsi="Times New Roman"/>
          <w:sz w:val="24"/>
          <w:szCs w:val="24"/>
        </w:rPr>
        <w:t>tură</w:t>
      </w:r>
      <w:r w:rsidRPr="00651EAA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651EAA">
        <w:rPr>
          <w:rFonts w:ascii="Times New Roman" w:hAnsi="Times New Roman"/>
          <w:sz w:val="24"/>
          <w:szCs w:val="24"/>
        </w:rPr>
        <w:t xml:space="preserve"> de selec</w:t>
      </w:r>
      <w:r w:rsidR="00651EAA">
        <w:rPr>
          <w:rFonts w:ascii="Times New Roman" w:hAnsi="Times New Roman"/>
          <w:sz w:val="24"/>
          <w:szCs w:val="24"/>
        </w:rPr>
        <w:t>ț</w:t>
      </w:r>
      <w:r w:rsidR="00F8239F" w:rsidRPr="00651EAA">
        <w:rPr>
          <w:rFonts w:ascii="Times New Roman" w:hAnsi="Times New Roman"/>
          <w:sz w:val="24"/>
          <w:szCs w:val="24"/>
        </w:rPr>
        <w:t>ie</w:t>
      </w:r>
      <w:r w:rsidRPr="00651EAA">
        <w:rPr>
          <w:rFonts w:ascii="Times New Roman" w:hAnsi="Times New Roman"/>
          <w:sz w:val="24"/>
          <w:szCs w:val="24"/>
        </w:rPr>
        <w:t>;</w:t>
      </w:r>
    </w:p>
    <w:p w14:paraId="06CC3C9A" w14:textId="2BFCB6AB" w:rsidR="007C5DE8" w:rsidRPr="00651EA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>i/sau în urma desf</w:t>
      </w:r>
      <w:r w:rsidR="000B32F2" w:rsidRPr="00651EAA">
        <w:rPr>
          <w:rFonts w:ascii="Times New Roman" w:hAnsi="Times New Roman"/>
          <w:sz w:val="24"/>
          <w:szCs w:val="24"/>
        </w:rPr>
        <w:t>ă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>urării procedurii;</w:t>
      </w:r>
    </w:p>
    <w:p w14:paraId="643D90F2" w14:textId="6CDB8E42" w:rsidR="007C5DE8" w:rsidRPr="00651EA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651EAA">
        <w:rPr>
          <w:rFonts w:ascii="Times New Roman" w:hAnsi="Times New Roman"/>
          <w:sz w:val="24"/>
          <w:szCs w:val="24"/>
        </w:rPr>
        <w:t>ă</w:t>
      </w:r>
      <w:r w:rsidRPr="00651EAA">
        <w:rPr>
          <w:rFonts w:ascii="Times New Roman" w:hAnsi="Times New Roman"/>
          <w:sz w:val="24"/>
          <w:szCs w:val="24"/>
        </w:rPr>
        <w:t>ri formulate de către comisia de</w:t>
      </w:r>
      <w:r w:rsidR="00AC2CC2" w:rsidRPr="00651EAA">
        <w:rPr>
          <w:rFonts w:ascii="Times New Roman" w:hAnsi="Times New Roman"/>
          <w:sz w:val="24"/>
          <w:szCs w:val="24"/>
        </w:rPr>
        <w:t xml:space="preserve"> selec</w:t>
      </w:r>
      <w:r w:rsidR="00651EAA">
        <w:rPr>
          <w:rFonts w:ascii="Times New Roman" w:hAnsi="Times New Roman"/>
          <w:sz w:val="24"/>
          <w:szCs w:val="24"/>
        </w:rPr>
        <w:t>ț</w:t>
      </w:r>
      <w:r w:rsidR="00AC2CC2" w:rsidRPr="00651EAA">
        <w:rPr>
          <w:rFonts w:ascii="Times New Roman" w:hAnsi="Times New Roman"/>
          <w:sz w:val="24"/>
          <w:szCs w:val="24"/>
        </w:rPr>
        <w:t xml:space="preserve">ie </w:t>
      </w:r>
      <w:r w:rsidR="00651EAA">
        <w:rPr>
          <w:rFonts w:ascii="Times New Roman" w:hAnsi="Times New Roman"/>
          <w:sz w:val="24"/>
          <w:szCs w:val="24"/>
        </w:rPr>
        <w:t>ș</w:t>
      </w:r>
      <w:r w:rsidR="00AC2CC2" w:rsidRPr="00651EAA">
        <w:rPr>
          <w:rFonts w:ascii="Times New Roman" w:hAnsi="Times New Roman"/>
          <w:sz w:val="24"/>
          <w:szCs w:val="24"/>
        </w:rPr>
        <w:t>i</w:t>
      </w:r>
      <w:r w:rsidRPr="00651EAA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651EAA">
        <w:rPr>
          <w:rFonts w:ascii="Times New Roman" w:hAnsi="Times New Roman"/>
          <w:sz w:val="24"/>
          <w:szCs w:val="24"/>
        </w:rPr>
        <w:t>ă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>ur</w:t>
      </w:r>
      <w:r w:rsidR="000B32F2" w:rsidRPr="00651EAA">
        <w:rPr>
          <w:rFonts w:ascii="Times New Roman" w:hAnsi="Times New Roman"/>
          <w:sz w:val="24"/>
          <w:szCs w:val="24"/>
        </w:rPr>
        <w:t>ă</w:t>
      </w:r>
      <w:r w:rsidRPr="00651EAA">
        <w:rPr>
          <w:rFonts w:ascii="Times New Roman" w:hAnsi="Times New Roman"/>
          <w:sz w:val="24"/>
          <w:szCs w:val="24"/>
        </w:rPr>
        <w:t>rii procedurii</w:t>
      </w:r>
      <w:r w:rsidR="00651EAA">
        <w:rPr>
          <w:rFonts w:ascii="Times New Roman" w:hAnsi="Times New Roman"/>
          <w:sz w:val="24"/>
          <w:szCs w:val="24"/>
        </w:rPr>
        <w:t>;</w:t>
      </w:r>
    </w:p>
    <w:p w14:paraId="28EE8C2D" w14:textId="15D58D98" w:rsidR="007C5DE8" w:rsidRPr="00651EA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651EAA">
        <w:rPr>
          <w:rFonts w:ascii="Times New Roman" w:hAnsi="Times New Roman"/>
          <w:sz w:val="24"/>
          <w:szCs w:val="24"/>
        </w:rPr>
        <w:t>ta</w:t>
      </w:r>
      <w:r w:rsidR="00651EAA">
        <w:rPr>
          <w:rFonts w:ascii="Times New Roman" w:hAnsi="Times New Roman"/>
          <w:sz w:val="24"/>
          <w:szCs w:val="24"/>
        </w:rPr>
        <w:t>ț</w:t>
      </w:r>
      <w:r w:rsidR="00AA7AC9" w:rsidRPr="00651EAA">
        <w:rPr>
          <w:rFonts w:ascii="Times New Roman" w:hAnsi="Times New Roman"/>
          <w:sz w:val="24"/>
          <w:szCs w:val="24"/>
        </w:rPr>
        <w:t>iile cu privire la procedură;</w:t>
      </w:r>
    </w:p>
    <w:p w14:paraId="62846247" w14:textId="57D8C50C" w:rsidR="00AA7AC9" w:rsidRPr="00651EAA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</w:t>
      </w:r>
      <w:r w:rsidR="00AA7AC9" w:rsidRPr="00651EAA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651EAA">
        <w:rPr>
          <w:rFonts w:ascii="Times New Roman" w:hAnsi="Times New Roman"/>
          <w:sz w:val="24"/>
          <w:szCs w:val="24"/>
        </w:rPr>
        <w:t>ș</w:t>
      </w:r>
      <w:r w:rsidR="00AA7AC9" w:rsidRPr="00651EAA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0BBB2606" w14:textId="77777777" w:rsidR="00AA7AC9" w:rsidRPr="00651EAA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II. ETAPA CONTRACTUAL</w:t>
      </w:r>
      <w:r w:rsidR="005F45E3" w:rsidRPr="00651EAA">
        <w:rPr>
          <w:rFonts w:ascii="Times New Roman" w:hAnsi="Times New Roman"/>
          <w:sz w:val="24"/>
          <w:szCs w:val="24"/>
        </w:rPr>
        <w:t>Ă</w:t>
      </w:r>
      <w:r w:rsidRPr="00651EAA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25AE5AB2" w14:textId="3AEE90B8" w:rsidR="001E1BE6" w:rsidRPr="00651EAA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Să sem</w:t>
      </w:r>
      <w:r w:rsidR="000B32F2" w:rsidRPr="00651EAA">
        <w:rPr>
          <w:rFonts w:ascii="Times New Roman" w:hAnsi="Times New Roman"/>
          <w:sz w:val="24"/>
          <w:szCs w:val="24"/>
        </w:rPr>
        <w:t>n</w:t>
      </w:r>
      <w:r w:rsidRPr="00651EAA">
        <w:rPr>
          <w:rFonts w:ascii="Times New Roman" w:hAnsi="Times New Roman"/>
          <w:sz w:val="24"/>
          <w:szCs w:val="24"/>
        </w:rPr>
        <w:t>eze contractul de finan</w:t>
      </w:r>
      <w:r w:rsidR="00651EAA">
        <w:rPr>
          <w:rFonts w:ascii="Times New Roman" w:hAnsi="Times New Roman"/>
          <w:sz w:val="24"/>
          <w:szCs w:val="24"/>
        </w:rPr>
        <w:t>ț</w:t>
      </w:r>
      <w:r w:rsidRPr="00651EAA">
        <w:rPr>
          <w:rFonts w:ascii="Times New Roman" w:hAnsi="Times New Roman"/>
          <w:sz w:val="24"/>
          <w:szCs w:val="24"/>
        </w:rPr>
        <w:t>are</w:t>
      </w:r>
      <w:r w:rsidR="005F45E3" w:rsidRPr="00651EAA">
        <w:rPr>
          <w:rFonts w:ascii="Times New Roman" w:hAnsi="Times New Roman"/>
          <w:sz w:val="24"/>
          <w:szCs w:val="24"/>
        </w:rPr>
        <w:t>;</w:t>
      </w:r>
    </w:p>
    <w:p w14:paraId="2CDA2014" w14:textId="4B473C3C" w:rsidR="00AA7AC9" w:rsidRPr="00651EAA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Se</w:t>
      </w:r>
      <w:r w:rsidR="00AA7AC9" w:rsidRPr="00651EAA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651EAA">
        <w:rPr>
          <w:rFonts w:ascii="Times New Roman" w:hAnsi="Times New Roman"/>
          <w:sz w:val="24"/>
          <w:szCs w:val="24"/>
        </w:rPr>
        <w:t>ț</w:t>
      </w:r>
      <w:r w:rsidR="00AA7AC9" w:rsidRPr="00651EAA">
        <w:rPr>
          <w:rFonts w:ascii="Times New Roman" w:hAnsi="Times New Roman"/>
          <w:sz w:val="24"/>
          <w:szCs w:val="24"/>
        </w:rPr>
        <w:t>iilor contractuale ce ne revin;</w:t>
      </w:r>
    </w:p>
    <w:p w14:paraId="470D68B2" w14:textId="1DE74093" w:rsidR="007C5DE8" w:rsidRPr="00651EAA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51EAA">
        <w:rPr>
          <w:rFonts w:ascii="Times New Roman" w:hAnsi="Times New Roman"/>
          <w:sz w:val="24"/>
          <w:szCs w:val="24"/>
        </w:rPr>
        <w:t>V</w:t>
      </w:r>
      <w:r w:rsidR="00AA7AC9" w:rsidRPr="00651EAA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651EAA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651EAA">
        <w:rPr>
          <w:rFonts w:ascii="Times New Roman" w:hAnsi="Times New Roman"/>
          <w:sz w:val="24"/>
          <w:szCs w:val="24"/>
        </w:rPr>
        <w:t>ș</w:t>
      </w:r>
      <w:r w:rsidRPr="00651EAA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5A162CCD" w14:textId="77777777" w:rsidR="00651EAA" w:rsidRDefault="00651EAA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68764ECD" w14:textId="3DED77B5" w:rsidR="007C5DE8" w:rsidRPr="00651EAA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651EAA">
        <w:rPr>
          <w:b/>
          <w:bCs/>
          <w:i/>
          <w:iCs/>
          <w:color w:val="000000"/>
          <w:lang w:val="ro-RO"/>
        </w:rPr>
        <w:t>Notă:</w:t>
      </w:r>
      <w:r w:rsidRPr="00651EAA">
        <w:rPr>
          <w:i/>
          <w:iCs/>
          <w:color w:val="000000"/>
          <w:lang w:val="ro-RO"/>
        </w:rPr>
        <w:t xml:space="preserve"> Împuternicirea va fi înso</w:t>
      </w:r>
      <w:r w:rsidR="00651EAA">
        <w:rPr>
          <w:i/>
          <w:iCs/>
          <w:color w:val="000000"/>
          <w:lang w:val="ro-RO"/>
        </w:rPr>
        <w:t>ț</w:t>
      </w:r>
      <w:r w:rsidRPr="00651EAA">
        <w:rPr>
          <w:i/>
          <w:iCs/>
          <w:color w:val="000000"/>
          <w:lang w:val="ro-RO"/>
        </w:rPr>
        <w:t>ită de o copie dup</w:t>
      </w:r>
      <w:r w:rsidR="00AC2CC2" w:rsidRPr="00651EAA">
        <w:rPr>
          <w:i/>
          <w:iCs/>
          <w:color w:val="000000"/>
          <w:lang w:val="ro-RO"/>
        </w:rPr>
        <w:t>ă</w:t>
      </w:r>
      <w:r w:rsidRPr="00651EAA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651EAA">
        <w:rPr>
          <w:i/>
          <w:iCs/>
          <w:color w:val="000000"/>
          <w:lang w:val="ro-RO"/>
        </w:rPr>
        <w:t>ș</w:t>
      </w:r>
      <w:r w:rsidRPr="00651EAA">
        <w:rPr>
          <w:i/>
          <w:iCs/>
          <w:color w:val="000000"/>
          <w:lang w:val="ro-RO"/>
        </w:rPr>
        <w:t>aport)</w:t>
      </w:r>
      <w:r w:rsidRPr="00651EAA">
        <w:rPr>
          <w:iCs/>
          <w:color w:val="000000"/>
          <w:lang w:val="ro-RO"/>
        </w:rPr>
        <w:t>.</w:t>
      </w:r>
    </w:p>
    <w:p w14:paraId="1DB9FC05" w14:textId="77777777" w:rsidR="00C63997" w:rsidRPr="00651EAA" w:rsidRDefault="00C63997" w:rsidP="00C63997">
      <w:pPr>
        <w:spacing w:line="360" w:lineRule="auto"/>
        <w:jc w:val="both"/>
        <w:rPr>
          <w:rStyle w:val="tpa1"/>
          <w:lang w:val="ro-RO"/>
        </w:rPr>
      </w:pPr>
    </w:p>
    <w:p w14:paraId="030614BA" w14:textId="10E18DB8" w:rsidR="001E350A" w:rsidRPr="00651EAA" w:rsidRDefault="00C63997" w:rsidP="00C63997">
      <w:pPr>
        <w:spacing w:line="360" w:lineRule="auto"/>
        <w:jc w:val="both"/>
        <w:rPr>
          <w:rStyle w:val="tpa1"/>
          <w:lang w:val="ro-RO"/>
        </w:rPr>
      </w:pPr>
      <w:bookmarkStart w:id="0" w:name="_Hlk29984862"/>
      <w:r w:rsidRPr="00651EAA">
        <w:rPr>
          <w:rStyle w:val="tpa1"/>
          <w:lang w:val="ro-RO"/>
        </w:rPr>
        <w:t xml:space="preserve">Numele </w:t>
      </w:r>
      <w:r w:rsidR="00651EAA">
        <w:rPr>
          <w:rStyle w:val="tpa1"/>
          <w:lang w:val="ro-RO"/>
        </w:rPr>
        <w:t>ș</w:t>
      </w:r>
      <w:r w:rsidRPr="00651EAA">
        <w:rPr>
          <w:rStyle w:val="tpa1"/>
          <w:lang w:val="ro-RO"/>
        </w:rPr>
        <w:t xml:space="preserve">i </w:t>
      </w:r>
      <w:r w:rsidR="001E350A" w:rsidRPr="00651EAA">
        <w:rPr>
          <w:rStyle w:val="tpa1"/>
          <w:lang w:val="ro-RO"/>
        </w:rPr>
        <w:t xml:space="preserve">prenumele </w:t>
      </w:r>
      <w:r w:rsidR="00D673A5" w:rsidRPr="00062C2A">
        <w:rPr>
          <w:lang w:val="ro-RO"/>
        </w:rPr>
        <w:t>....................................................................</w:t>
      </w:r>
    </w:p>
    <w:p w14:paraId="1B55CCEF" w14:textId="4424BA99" w:rsidR="00C63997" w:rsidRPr="00651EAA" w:rsidRDefault="001E350A" w:rsidP="00C63997">
      <w:pPr>
        <w:spacing w:line="360" w:lineRule="auto"/>
        <w:jc w:val="both"/>
        <w:rPr>
          <w:lang w:val="ro-RO"/>
        </w:rPr>
      </w:pPr>
      <w:r w:rsidRPr="00651EAA">
        <w:rPr>
          <w:rStyle w:val="tpa1"/>
          <w:lang w:val="ro-RO"/>
        </w:rPr>
        <w:t>F</w:t>
      </w:r>
      <w:r w:rsidR="00C63997" w:rsidRPr="00651EAA">
        <w:rPr>
          <w:rStyle w:val="tpa1"/>
          <w:lang w:val="ro-RO"/>
        </w:rPr>
        <w:t>unc</w:t>
      </w:r>
      <w:r w:rsidR="00651EAA">
        <w:rPr>
          <w:rStyle w:val="tpa1"/>
          <w:lang w:val="ro-RO"/>
        </w:rPr>
        <w:t>ț</w:t>
      </w:r>
      <w:r w:rsidR="00C63997" w:rsidRPr="00651EAA">
        <w:rPr>
          <w:rStyle w:val="tpa1"/>
          <w:lang w:val="ro-RO"/>
        </w:rPr>
        <w:t xml:space="preserve">ia </w:t>
      </w:r>
      <w:r w:rsidR="00D673A5" w:rsidRPr="00062C2A">
        <w:rPr>
          <w:lang w:val="ro-RO"/>
        </w:rPr>
        <w:t>............................................</w:t>
      </w:r>
    </w:p>
    <w:p w14:paraId="45A3AA7E" w14:textId="7D7BD0D0" w:rsidR="00C63997" w:rsidRPr="00651EAA" w:rsidRDefault="00C63997" w:rsidP="00C63997">
      <w:pPr>
        <w:spacing w:line="360" w:lineRule="auto"/>
        <w:jc w:val="both"/>
        <w:rPr>
          <w:rStyle w:val="tpa1"/>
          <w:lang w:val="ro-RO"/>
        </w:rPr>
      </w:pPr>
      <w:r w:rsidRPr="00651EAA">
        <w:rPr>
          <w:rStyle w:val="tpa1"/>
          <w:lang w:val="ro-RO"/>
        </w:rPr>
        <w:t xml:space="preserve">Semnătura </w:t>
      </w:r>
      <w:r w:rsidR="00D673A5" w:rsidRPr="008E675D">
        <w:t>.............................</w:t>
      </w:r>
    </w:p>
    <w:p w14:paraId="32D0810F" w14:textId="1C8062F0" w:rsidR="008D6A7D" w:rsidRPr="00651EAA" w:rsidRDefault="00C63997" w:rsidP="008B31B6">
      <w:pPr>
        <w:spacing w:line="360" w:lineRule="auto"/>
        <w:jc w:val="both"/>
        <w:rPr>
          <w:lang w:val="ro-RO"/>
        </w:rPr>
      </w:pPr>
      <w:r w:rsidRPr="00651EAA">
        <w:rPr>
          <w:rStyle w:val="tpa1"/>
          <w:lang w:val="ro-RO"/>
        </w:rPr>
        <w:t xml:space="preserve">Data întocmirii </w:t>
      </w:r>
      <w:bookmarkEnd w:id="0"/>
      <w:r w:rsidR="00D673A5" w:rsidRPr="008E675D">
        <w:t>.............................</w:t>
      </w:r>
    </w:p>
    <w:sectPr w:rsidR="008D6A7D" w:rsidRPr="00651EAA" w:rsidSect="0045562A">
      <w:pgSz w:w="12240" w:h="15840"/>
      <w:pgMar w:top="851" w:right="1183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350A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81C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1EAA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1E92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17B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52A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AF7C6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1729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3DC0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774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3A5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E1D1D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26</cp:revision>
  <dcterms:created xsi:type="dcterms:W3CDTF">2015-02-02T14:51:00Z</dcterms:created>
  <dcterms:modified xsi:type="dcterms:W3CDTF">2021-12-29T11:10:00Z</dcterms:modified>
</cp:coreProperties>
</file>